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74" w:rsidRDefault="008D5B74" w:rsidP="008D5B74">
      <w:pPr>
        <w:pStyle w:val="a4"/>
      </w:pPr>
      <w:r>
        <w:rPr>
          <w:rStyle w:val="a8"/>
        </w:rPr>
        <w:t>ПУБЛИЧНАЯ ОФЕРТА</w:t>
      </w:r>
      <w:r>
        <w:br/>
        <w:t>на заключение договора оказания платных консультационных и информационных услуг</w:t>
      </w:r>
    </w:p>
    <w:p w:rsidR="008D5B74" w:rsidRDefault="008D5B74" w:rsidP="008D5B74">
      <w:pPr>
        <w:pStyle w:val="a4"/>
      </w:pPr>
      <w:r>
        <w:t>г. Москва</w:t>
      </w:r>
      <w:r>
        <w:br/>
        <w:t>24 февраля 2025 г.</w:t>
      </w:r>
    </w:p>
    <w:p w:rsidR="008D5B74" w:rsidRDefault="008D5B74" w:rsidP="008D5B74">
      <w:pPr>
        <w:pStyle w:val="a4"/>
      </w:pPr>
      <w:r>
        <w:rPr>
          <w:rStyle w:val="a8"/>
        </w:rPr>
        <w:t>1. ПОЛОЖЕНИЯ ОФЕРТЫ</w:t>
      </w:r>
    </w:p>
    <w:p w:rsidR="008D5B74" w:rsidRDefault="008D5B74" w:rsidP="008D5B74">
      <w:pPr>
        <w:pStyle w:val="a4"/>
      </w:pPr>
      <w:r>
        <w:t xml:space="preserve">1.1. Настоящий документ, размещённый в сети Интернет по адресу: </w:t>
      </w:r>
      <w:hyperlink r:id="rId6" w:tgtFrame="_new" w:history="1">
        <w:r>
          <w:rPr>
            <w:rStyle w:val="a5"/>
          </w:rPr>
          <w:t>https://nlp21.ru/oferta.docx</w:t>
        </w:r>
      </w:hyperlink>
      <w:r>
        <w:t xml:space="preserve">, является предложением Индивидуального предпринимателя </w:t>
      </w:r>
      <w:proofErr w:type="spellStart"/>
      <w:r>
        <w:t>Коридзе</w:t>
      </w:r>
      <w:proofErr w:type="spellEnd"/>
      <w:r>
        <w:t xml:space="preserve"> Александра </w:t>
      </w:r>
      <w:proofErr w:type="spellStart"/>
      <w:r>
        <w:t>Вахтанговича</w:t>
      </w:r>
      <w:proofErr w:type="spellEnd"/>
      <w:r>
        <w:t xml:space="preserve"> (ОГРНИП 316774600223361, ИНН 771688787870, далее – «Исполнитель») заключить договор на оказание платных консультационных и информационных услуг (далее – «Договор», «Оферта») с любым заинтересованным физическим лицом (далее – «Заказчик»).</w:t>
      </w:r>
    </w:p>
    <w:p w:rsidR="008D5B74" w:rsidRDefault="008D5B74" w:rsidP="008D5B74">
      <w:pPr>
        <w:pStyle w:val="a4"/>
      </w:pPr>
      <w:r>
        <w:t>1.2. Оферта является публичной в соответствии с пунктом 2 статьи 437 Гражданского кодекса Российской Федерации.</w:t>
      </w:r>
    </w:p>
    <w:p w:rsidR="008D5B74" w:rsidRDefault="008D5B74" w:rsidP="008D5B74">
      <w:pPr>
        <w:pStyle w:val="a4"/>
      </w:pPr>
      <w:r>
        <w:t xml:space="preserve">1.3. Акцептом Оферты признаётся 100% оплата Заказчиком выбранной услуги либо внесение первого платежа при оплате стоимости услуг в рассрочку. Оплата осуществляется по выставленному счёту (консультационные, посреднические услуги) либо через </w:t>
      </w:r>
      <w:proofErr w:type="spellStart"/>
      <w:r>
        <w:t>Telegram</w:t>
      </w:r>
      <w:proofErr w:type="spellEnd"/>
      <w:r>
        <w:t>-бот.</w:t>
      </w:r>
    </w:p>
    <w:p w:rsidR="008D5B74" w:rsidRDefault="008D5B74" w:rsidP="008D5B74">
      <w:pPr>
        <w:pStyle w:val="a4"/>
      </w:pPr>
      <w:r>
        <w:t xml:space="preserve">1.4. Идентификация Заказчика производится на основании данных, указанных им при оплате на сайте или в </w:t>
      </w:r>
      <w:proofErr w:type="spellStart"/>
      <w:r>
        <w:t>Telegram</w:t>
      </w:r>
      <w:proofErr w:type="spellEnd"/>
      <w:r>
        <w:t>-боте.</w:t>
      </w:r>
    </w:p>
    <w:p w:rsidR="008D5B74" w:rsidRDefault="008D5B74" w:rsidP="008D5B74">
      <w:pPr>
        <w:pStyle w:val="a4"/>
      </w:pPr>
      <w:r>
        <w:t xml:space="preserve">1.5. Совершая действия по акцепту Оферты, Заказчик: – подтверждает ознакомление и согласие со всеми положениями настоящего Договора, Оферты и локальных актов Исполнителя, размещённых на сайте </w:t>
      </w:r>
      <w:hyperlink r:id="rId7" w:tgtFrame="_new" w:history="1">
        <w:r>
          <w:rPr>
            <w:rStyle w:val="a5"/>
          </w:rPr>
          <w:t>https://nlp21.ru</w:t>
        </w:r>
      </w:hyperlink>
      <w:r>
        <w:t xml:space="preserve"> и в </w:t>
      </w:r>
      <w:proofErr w:type="spellStart"/>
      <w:r>
        <w:t>Telegram</w:t>
      </w:r>
      <w:proofErr w:type="spellEnd"/>
      <w:r>
        <w:t xml:space="preserve">-боте </w:t>
      </w:r>
      <w:hyperlink r:id="rId8" w:tgtFrame="_new" w:history="1">
        <w:r>
          <w:rPr>
            <w:rStyle w:val="a5"/>
          </w:rPr>
          <w:t>https://t.me/project_socrates_bot</w:t>
        </w:r>
      </w:hyperlink>
      <w:r>
        <w:t>; – гарантирует наличие дееспособности и законного права вступать в договорные отношения; – даёт согласие на обработку персональных данных и получение информационных и рекламных сообщений от Исполнителя; – подтверждает ознакомление с правилами приёма платежей, используемых платежных систем.</w:t>
      </w:r>
    </w:p>
    <w:p w:rsidR="008D5B74" w:rsidRDefault="008D5B74" w:rsidP="008D5B74">
      <w:pPr>
        <w:pStyle w:val="a4"/>
      </w:pPr>
      <w:r>
        <w:rPr>
          <w:rStyle w:val="a8"/>
        </w:rPr>
        <w:t>2. ПРЕДМЕТ ОФЕРТЫ</w:t>
      </w:r>
    </w:p>
    <w:p w:rsidR="008D5B74" w:rsidRDefault="008D5B74" w:rsidP="008D5B74">
      <w:pPr>
        <w:pStyle w:val="a4"/>
      </w:pPr>
      <w:r>
        <w:t>2.1. Исполнитель предоставляет Заказчику следующие услуги:</w:t>
      </w:r>
    </w:p>
    <w:p w:rsidR="008D5B74" w:rsidRDefault="008D5B74" w:rsidP="008D5B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2.1.1. Посредничество между наставниками, разместившими свои услуги на сайте </w:t>
      </w:r>
      <w:hyperlink r:id="rId9" w:tgtFrame="_new" w:history="1">
        <w:r>
          <w:rPr>
            <w:rStyle w:val="a5"/>
          </w:rPr>
          <w:t>https://nlp21.ru</w:t>
        </w:r>
      </w:hyperlink>
      <w:r>
        <w:t>;</w:t>
      </w:r>
    </w:p>
    <w:p w:rsidR="008D5B74" w:rsidRDefault="008D5B74" w:rsidP="008D5B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2.1.2. Личные консультационные услуги;</w:t>
      </w:r>
    </w:p>
    <w:p w:rsidR="008D5B74" w:rsidRDefault="008D5B74" w:rsidP="008D5B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2.1.3. Доступ к тестированию на сайте и в </w:t>
      </w:r>
      <w:proofErr w:type="spellStart"/>
      <w:r>
        <w:t>Telegram</w:t>
      </w:r>
      <w:proofErr w:type="spellEnd"/>
      <w:r>
        <w:t>-боте. Тестирование осуществляется в тестовом режиме с использованием сервисов третьих лиц. Исполнитель не несёт ответственности за корректность информации, предоставленной третьими лицами, а также за качество услуг, оказываемых в рамках тестирования.</w:t>
      </w:r>
    </w:p>
    <w:p w:rsidR="008D5B74" w:rsidRDefault="008D5B74" w:rsidP="008D5B74">
      <w:pPr>
        <w:pStyle w:val="a4"/>
      </w:pPr>
      <w:r>
        <w:t>2.2. Исполнитель не оказывает образовательные услуги, не проводит обучение и не выдаёт сертификаты о прохождении программ.</w:t>
      </w:r>
    </w:p>
    <w:p w:rsidR="008D5B74" w:rsidRDefault="008D5B74" w:rsidP="008D5B74">
      <w:pPr>
        <w:pStyle w:val="a4"/>
      </w:pPr>
      <w:r>
        <w:rPr>
          <w:rStyle w:val="a8"/>
        </w:rPr>
        <w:t>3. ПОРЯДОК ОКАЗАНИЯ УСЛУГ</w:t>
      </w:r>
    </w:p>
    <w:p w:rsidR="008D5B74" w:rsidRDefault="008D5B74" w:rsidP="008D5B74">
      <w:pPr>
        <w:pStyle w:val="a4"/>
      </w:pPr>
      <w:r>
        <w:lastRenderedPageBreak/>
        <w:t xml:space="preserve">3.1. Услуги оказываются дистанционно с использованием средств связи, включая сайт и </w:t>
      </w:r>
      <w:proofErr w:type="spellStart"/>
      <w:r>
        <w:t>Telegram</w:t>
      </w:r>
      <w:proofErr w:type="spellEnd"/>
      <w:r>
        <w:t>-бот.</w:t>
      </w:r>
    </w:p>
    <w:p w:rsidR="008D5B74" w:rsidRDefault="008D5B74" w:rsidP="008D5B74">
      <w:pPr>
        <w:pStyle w:val="a4"/>
      </w:pPr>
      <w:r>
        <w:t>3.2. Доступ к тестированию предоставляется после оплаты, а консультационные и посреднические услуги – по предварительному согласованию с Заказчиком.</w:t>
      </w:r>
    </w:p>
    <w:p w:rsidR="008D5B74" w:rsidRDefault="008D5B74" w:rsidP="008D5B74">
      <w:pPr>
        <w:pStyle w:val="a4"/>
      </w:pPr>
      <w:r>
        <w:t>3.3. Заказчик обязан предоставлять достоверные данные при регистрации и оплате услуг.</w:t>
      </w:r>
    </w:p>
    <w:p w:rsidR="008D5B74" w:rsidRDefault="008D5B74" w:rsidP="008D5B74">
      <w:pPr>
        <w:pStyle w:val="a4"/>
      </w:pPr>
      <w:r>
        <w:rPr>
          <w:rStyle w:val="a8"/>
        </w:rPr>
        <w:t>4. ПОРЯДОК РАСЧЁТОВ</w:t>
      </w:r>
    </w:p>
    <w:p w:rsidR="008D5B74" w:rsidRDefault="008D5B74" w:rsidP="008D5B74">
      <w:pPr>
        <w:pStyle w:val="a4"/>
      </w:pPr>
      <w:r>
        <w:t>4.1. Оплата услуг производится на условиях 100% предоплаты.</w:t>
      </w:r>
    </w:p>
    <w:p w:rsidR="008D5B74" w:rsidRDefault="008D5B74" w:rsidP="008D5B74">
      <w:pPr>
        <w:pStyle w:val="a4"/>
      </w:pPr>
      <w:r>
        <w:t xml:space="preserve">4.2. Оплата осуществляется банковским переводом по счёту или через </w:t>
      </w:r>
      <w:proofErr w:type="spellStart"/>
      <w:r>
        <w:t>Telegram</w:t>
      </w:r>
      <w:proofErr w:type="spellEnd"/>
      <w:r>
        <w:t>-бот в соответствии с доступными способами оплаты.</w:t>
      </w:r>
    </w:p>
    <w:p w:rsidR="008D5B74" w:rsidRDefault="008D5B74" w:rsidP="008D5B74">
      <w:pPr>
        <w:pStyle w:val="a4"/>
      </w:pPr>
      <w:r>
        <w:t>4.3. Денежные средства, уплаченные за оказанные услуги, возврату не подлежат, за исключением случаев, предусмотренных законодательством Российской Федерации. Осуществление возврата денежных средств производится в порядке, установленном действующим законодательством РФ.</w:t>
      </w:r>
    </w:p>
    <w:p w:rsidR="008D5B74" w:rsidRDefault="008D5B74" w:rsidP="008D5B74">
      <w:pPr>
        <w:pStyle w:val="a4"/>
      </w:pPr>
      <w:r>
        <w:rPr>
          <w:rStyle w:val="a8"/>
        </w:rPr>
        <w:t>5. ПРАВА И ОБЯЗАННОСТИ СТОРОН</w:t>
      </w:r>
    </w:p>
    <w:p w:rsidR="008D5B74" w:rsidRDefault="008D5B74" w:rsidP="008D5B74">
      <w:pPr>
        <w:pStyle w:val="a4"/>
      </w:pPr>
      <w:r>
        <w:t>5.1. Заказчик вправе: – получать оплаченные услуги в соответствии с условиями настоящего Договора; – запрашивать разъяснения по оказываемым услугам; – отказаться от услуг до их оказания, уведомив Исполнителя в письменной форме.</w:t>
      </w:r>
    </w:p>
    <w:p w:rsidR="008D5B74" w:rsidRDefault="008D5B74" w:rsidP="008D5B74">
      <w:pPr>
        <w:pStyle w:val="a4"/>
      </w:pPr>
      <w:r>
        <w:t>5.2. Исполнитель вправе: – изменять условия Оферты с предварительным уведомлением Заказчика; – приостанавливать оказание услуг в случае нарушения Заказчиком условий настоящего Договора; – отказывать в оказании услуг без объяснения причин, с возвратом неиспользованной суммы оплаты, если это предусмотрено законодательством РФ.</w:t>
      </w:r>
    </w:p>
    <w:p w:rsidR="008D5B74" w:rsidRDefault="008D5B74" w:rsidP="008D5B74">
      <w:pPr>
        <w:pStyle w:val="a4"/>
      </w:pPr>
      <w:r>
        <w:rPr>
          <w:rStyle w:val="a8"/>
        </w:rPr>
        <w:t>6. ОТВЕТСТВЕННОСТЬ СТОРОН И ЗАПРЕТЫ</w:t>
      </w:r>
    </w:p>
    <w:p w:rsidR="008D5B74" w:rsidRDefault="008D5B74" w:rsidP="008D5B74">
      <w:pPr>
        <w:pStyle w:val="a4"/>
      </w:pPr>
      <w:r>
        <w:t>6.1. Исполнитель не несёт ответственности за неверно введённые Заказчиком данные, а также за сбои в работе Интернет-канала, банковских или платежных систем.</w:t>
      </w:r>
    </w:p>
    <w:p w:rsidR="008D5B74" w:rsidRDefault="008D5B74" w:rsidP="008D5B74">
      <w:pPr>
        <w:pStyle w:val="a4"/>
      </w:pPr>
      <w:r>
        <w:t>6.2. Ответственность Исполнителя ограничивается суммой оплаты, полученной от Заказчика за соответствующую услугу.</w:t>
      </w:r>
    </w:p>
    <w:p w:rsidR="008D5B74" w:rsidRDefault="008D5B74" w:rsidP="008D5B74">
      <w:pPr>
        <w:pStyle w:val="a4"/>
      </w:pPr>
      <w:r>
        <w:t>6.3. Исполнитель не несёт ответственности за недостоверность информации, предоставленной наставниками, разместившими свои услуги на сайте.</w:t>
      </w:r>
    </w:p>
    <w:p w:rsidR="008D5B74" w:rsidRDefault="008D5B74" w:rsidP="008D5B74">
      <w:pPr>
        <w:pStyle w:val="a4"/>
      </w:pPr>
      <w:r>
        <w:t>6.4. Исполнитель не несёт ответственности за технические сбои и ошибки, возникающие на стороне Заказчика (включая неисправности оборудования, сбои в работе Интернет-канала и программного обеспечения).</w:t>
      </w:r>
    </w:p>
    <w:p w:rsidR="008D5B74" w:rsidRDefault="008D5B74" w:rsidP="008D5B74">
      <w:pPr>
        <w:pStyle w:val="a4"/>
      </w:pPr>
      <w:r>
        <w:t xml:space="preserve">6.5. При нарушении Заказчиком условий настоящего Договора, в частности, при копировании, распространении или ином несанкционированном использовании информации, предоставленной на сайте, в режиме тестирования в </w:t>
      </w:r>
      <w:proofErr w:type="spellStart"/>
      <w:r>
        <w:t>Telegram</w:t>
      </w:r>
      <w:proofErr w:type="spellEnd"/>
      <w:r>
        <w:t xml:space="preserve">-боте, а также при предоставлении доступа к системе тестирования третьим лицам через свой </w:t>
      </w:r>
      <w:proofErr w:type="spellStart"/>
      <w:r>
        <w:t>Telegram</w:t>
      </w:r>
      <w:proofErr w:type="spellEnd"/>
      <w:r>
        <w:t xml:space="preserve">-аккаунт или иных действий, направленных на нарушение работы системы тестирования (включая попытки вывести систему из строя, использование автоматизированных средств </w:t>
      </w:r>
      <w:r>
        <w:lastRenderedPageBreak/>
        <w:t>доступа, вмешательство в работу технической инфраструктуры), Заказчик обязуется возместить Исполнителю убытки в размере 500 000 (пятисот тысяч) рублей.</w:t>
      </w:r>
    </w:p>
    <w:p w:rsidR="008D5B74" w:rsidRDefault="008D5B74" w:rsidP="008D5B74">
      <w:pPr>
        <w:pStyle w:val="a4"/>
      </w:pPr>
      <w:r>
        <w:t>6.6. Возврат денежных средств осуществляется в порядке, установленном законодательством Российской Федерации.</w:t>
      </w:r>
    </w:p>
    <w:p w:rsidR="008D5B74" w:rsidRDefault="008D5B74" w:rsidP="008D5B74">
      <w:pPr>
        <w:pStyle w:val="a4"/>
      </w:pPr>
      <w:r>
        <w:t>6.7. Заказчик дополнительно обязуется не совершать следующие действия:</w:t>
      </w:r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не копировать, не воспроизводить и не распространять информацию, размещённую на сайте, в </w:t>
      </w:r>
      <w:proofErr w:type="spellStart"/>
      <w:r>
        <w:t>Telegram</w:t>
      </w:r>
      <w:proofErr w:type="spellEnd"/>
      <w:r>
        <w:t>-боте или в рамках тестирования, без предварительного письменного согласия Исполнителя;</w:t>
      </w:r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 предоставлять доступ к тестированию</w:t>
      </w:r>
      <w:r>
        <w:t xml:space="preserve"> (в своем аккаунте)</w:t>
      </w:r>
      <w:r>
        <w:t xml:space="preserve">, осуществляемому через </w:t>
      </w:r>
      <w:proofErr w:type="spellStart"/>
      <w:r>
        <w:t>Telegram</w:t>
      </w:r>
      <w:proofErr w:type="spellEnd"/>
      <w:r>
        <w:t>-бот, третьим лицам;</w:t>
      </w:r>
      <w:bookmarkStart w:id="0" w:name="_GoBack"/>
      <w:bookmarkEnd w:id="0"/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не предпринимать действий, направленных на нарушение работы или вывод из строя системы тестирования на сайте или в </w:t>
      </w:r>
      <w:proofErr w:type="spellStart"/>
      <w:r>
        <w:t>Telegram</w:t>
      </w:r>
      <w:proofErr w:type="spellEnd"/>
      <w:r>
        <w:t xml:space="preserve">-боте, включая, но не ограничиваясь, проведение </w:t>
      </w:r>
      <w:proofErr w:type="spellStart"/>
      <w:r>
        <w:t>DDoS</w:t>
      </w:r>
      <w:proofErr w:type="spellEnd"/>
      <w:r>
        <w:t>-атак, использование несанкционированных программных средств, попытки декомпиляции, обратной разработки или иных способов несанкционированного доступа;</w:t>
      </w:r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 использовать полученную информацию в коммерческих или иных целях, не предусмотренных настоящим Договором;</w:t>
      </w:r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 изменять, не модифицировать и не адаптировать программное обеспечение и/или интерфейсы тестирования;</w:t>
      </w:r>
    </w:p>
    <w:p w:rsidR="008D5B74" w:rsidRDefault="008D5B74" w:rsidP="008D5B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 осуществлять любые действия, приводящие к искажению, повреждению или утрате информации, доступной в рамках оказания услуг.</w:t>
      </w:r>
    </w:p>
    <w:p w:rsidR="008D5B74" w:rsidRDefault="008D5B74" w:rsidP="008D5B74">
      <w:pPr>
        <w:pStyle w:val="a4"/>
      </w:pPr>
      <w:r>
        <w:rPr>
          <w:rStyle w:val="a8"/>
        </w:rPr>
        <w:t>7. ПОРЯДОК УРЕГУЛИРОВАНИЯ СПОРОВ</w:t>
      </w:r>
    </w:p>
    <w:p w:rsidR="008D5B74" w:rsidRDefault="008D5B74" w:rsidP="008D5B74">
      <w:pPr>
        <w:pStyle w:val="a4"/>
      </w:pPr>
      <w:r>
        <w:t>7.1. Все споры, возникающие из настоящей Оферты, подлежат урегулированию путём переговоров. В случае невозможности урегулирования спора в досудебном порядке он передаётся на рассмотрение в суд по месту нахождения Исполнителя.</w:t>
      </w:r>
    </w:p>
    <w:p w:rsidR="008D5B74" w:rsidRDefault="008D5B74" w:rsidP="008D5B74">
      <w:pPr>
        <w:pStyle w:val="a4"/>
      </w:pPr>
      <w:r>
        <w:rPr>
          <w:rStyle w:val="a8"/>
        </w:rPr>
        <w:t>8. ЗАКЛЮЧИТЕЛЬНЫЕ ПОЛОЖЕНИЯ</w:t>
      </w:r>
    </w:p>
    <w:p w:rsidR="008D5B74" w:rsidRDefault="008D5B74" w:rsidP="008D5B74">
      <w:pPr>
        <w:pStyle w:val="a4"/>
      </w:pPr>
      <w:r>
        <w:t>8.1. Акцепт Оферты означает полное и безоговорочное принятие всех условий настоящего Договора.</w:t>
      </w:r>
    </w:p>
    <w:p w:rsidR="008D5B74" w:rsidRDefault="008D5B74" w:rsidP="008D5B74">
      <w:pPr>
        <w:pStyle w:val="a4"/>
      </w:pPr>
      <w:r>
        <w:t>8.2. Договор считается заключённым с момента оплаты услуг и действует до полного исполнения сторонами своих обязательств.</w:t>
      </w:r>
    </w:p>
    <w:p w:rsidR="008D5B74" w:rsidRDefault="008D5B74" w:rsidP="008D5B74">
      <w:pPr>
        <w:pStyle w:val="a4"/>
      </w:pPr>
      <w:r>
        <w:t>8.3. Настоящая Оферта регулируется законодательством Российской Федерации.</w:t>
      </w:r>
    </w:p>
    <w:p w:rsidR="008D5B74" w:rsidRDefault="008D5B74" w:rsidP="008D5B74">
      <w:pPr>
        <w:pStyle w:val="a4"/>
      </w:pPr>
      <w:r>
        <w:rPr>
          <w:rStyle w:val="a8"/>
        </w:rPr>
        <w:t xml:space="preserve">РЕКВИЗИТЫ </w:t>
      </w:r>
      <w:proofErr w:type="gramStart"/>
      <w:r>
        <w:rPr>
          <w:rStyle w:val="a8"/>
        </w:rPr>
        <w:t>ИСПОЛНИТЕЛЯ:</w:t>
      </w:r>
      <w:r>
        <w:br/>
        <w:t>ИП</w:t>
      </w:r>
      <w:proofErr w:type="gramEnd"/>
      <w:r>
        <w:t xml:space="preserve"> </w:t>
      </w:r>
      <w:proofErr w:type="spellStart"/>
      <w:r>
        <w:t>Коридзе</w:t>
      </w:r>
      <w:proofErr w:type="spellEnd"/>
      <w:r>
        <w:t xml:space="preserve"> Александр </w:t>
      </w:r>
      <w:proofErr w:type="spellStart"/>
      <w:r>
        <w:t>Вахтангович</w:t>
      </w:r>
      <w:proofErr w:type="spellEnd"/>
      <w:r>
        <w:br/>
        <w:t>ОГРНИП 316774600223361</w:t>
      </w:r>
      <w:r>
        <w:br/>
        <w:t>ИНН 771688787870</w:t>
      </w:r>
      <w:r>
        <w:br/>
        <w:t>Банк: МОСКОВСКИЙ ФИЛИАЛ АО КБ «МОДУЛЬБАНК»</w:t>
      </w:r>
      <w:r>
        <w:br/>
        <w:t>БИК: 044525092</w:t>
      </w:r>
      <w:r>
        <w:br/>
        <w:t>К/с: 30101810645250000092</w:t>
      </w:r>
      <w:r>
        <w:br/>
        <w:t>Счёт: 40802810470010047751</w:t>
      </w:r>
      <w:r>
        <w:br/>
        <w:t>E-</w:t>
      </w:r>
      <w:proofErr w:type="spellStart"/>
      <w:r>
        <w:t>mail</w:t>
      </w:r>
      <w:proofErr w:type="spellEnd"/>
      <w:r>
        <w:t>: a.koridze@yandex.ru</w:t>
      </w:r>
    </w:p>
    <w:p w:rsidR="00882323" w:rsidRPr="008D5B74" w:rsidRDefault="00882323" w:rsidP="008D5B74"/>
    <w:sectPr w:rsidR="00882323" w:rsidRPr="008D5B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67A"/>
    <w:multiLevelType w:val="multilevel"/>
    <w:tmpl w:val="992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F171C"/>
    <w:multiLevelType w:val="multilevel"/>
    <w:tmpl w:val="61A6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23"/>
    <w:rsid w:val="00037E41"/>
    <w:rsid w:val="0005348E"/>
    <w:rsid w:val="00060509"/>
    <w:rsid w:val="001558BA"/>
    <w:rsid w:val="001D7A3C"/>
    <w:rsid w:val="005F24E9"/>
    <w:rsid w:val="006B5B1F"/>
    <w:rsid w:val="007C1EA3"/>
    <w:rsid w:val="00882323"/>
    <w:rsid w:val="008D5B74"/>
    <w:rsid w:val="00A46E18"/>
    <w:rsid w:val="00D90D3E"/>
    <w:rsid w:val="00DA08FB"/>
    <w:rsid w:val="00EF1A84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49B5-646C-4FE1-B540-36D8DFD1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F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F39D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8">
    <w:name w:val="Strong"/>
    <w:basedOn w:val="a0"/>
    <w:uiPriority w:val="22"/>
    <w:qFormat/>
    <w:rsid w:val="008D5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oject_socrates_bot" TargetMode="External"/><Relationship Id="rId3" Type="http://schemas.openxmlformats.org/officeDocument/2006/relationships/styles" Target="styles.xml"/><Relationship Id="rId7" Type="http://schemas.openxmlformats.org/officeDocument/2006/relationships/hyperlink" Target="https://nlp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lp21.ru/ofert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lp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9X9hOtyWVtKV4rXsyJFRiGcqw==">CgMxLjAyCGguZ2pkZ3hzOAByITFsTWpMdFpaUTA1Q3JzcnBIR1RUYWxILXNfTU9waG51VQ==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kulikova</dc:creator>
  <cp:lastModifiedBy>User</cp:lastModifiedBy>
  <cp:revision>2</cp:revision>
  <dcterms:created xsi:type="dcterms:W3CDTF">2025-02-24T06:08:00Z</dcterms:created>
  <dcterms:modified xsi:type="dcterms:W3CDTF">2025-02-24T06:08:00Z</dcterms:modified>
</cp:coreProperties>
</file>